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A8" w:rsidRPr="005B177F" w:rsidRDefault="007535A8" w:rsidP="007535A8">
      <w:pPr>
        <w:spacing w:line="259" w:lineRule="auto"/>
        <w:jc w:val="right"/>
        <w:rPr>
          <w:rFonts w:eastAsia="Calibri"/>
          <w:b/>
          <w:sz w:val="20"/>
          <w:szCs w:val="28"/>
          <w:lang w:eastAsia="en-US"/>
        </w:rPr>
      </w:pPr>
      <w:r w:rsidRPr="005B177F">
        <w:rPr>
          <w:rFonts w:eastAsia="Calibri"/>
          <w:b/>
          <w:sz w:val="20"/>
          <w:szCs w:val="28"/>
          <w:lang w:eastAsia="en-US"/>
        </w:rPr>
        <w:t xml:space="preserve">Załącznik nr </w:t>
      </w:r>
      <w:r>
        <w:rPr>
          <w:rFonts w:eastAsia="Calibri"/>
          <w:b/>
          <w:sz w:val="20"/>
          <w:szCs w:val="28"/>
          <w:lang w:eastAsia="en-US"/>
        </w:rPr>
        <w:t>4</w:t>
      </w:r>
    </w:p>
    <w:p w:rsidR="007535A8" w:rsidRPr="008A322C" w:rsidRDefault="007535A8" w:rsidP="007535A8">
      <w:pPr>
        <w:spacing w:line="259" w:lineRule="auto"/>
        <w:jc w:val="right"/>
        <w:rPr>
          <w:rFonts w:eastAsia="Calibri"/>
          <w:b/>
          <w:sz w:val="20"/>
          <w:szCs w:val="28"/>
          <w:lang w:eastAsia="en-US"/>
        </w:rPr>
      </w:pPr>
      <w:r w:rsidRPr="0083172E">
        <w:rPr>
          <w:rFonts w:eastAsia="Calibri"/>
          <w:b/>
          <w:sz w:val="20"/>
          <w:szCs w:val="28"/>
          <w:lang w:eastAsia="en-US"/>
        </w:rPr>
        <w:t xml:space="preserve">do </w:t>
      </w:r>
      <w:r w:rsidRPr="008A322C">
        <w:rPr>
          <w:rFonts w:eastAsia="Calibri"/>
          <w:b/>
          <w:sz w:val="20"/>
          <w:szCs w:val="28"/>
          <w:lang w:eastAsia="en-US"/>
        </w:rPr>
        <w:t>Regulamin</w:t>
      </w:r>
      <w:r>
        <w:rPr>
          <w:rFonts w:eastAsia="Calibri"/>
          <w:b/>
          <w:sz w:val="20"/>
          <w:szCs w:val="28"/>
          <w:lang w:eastAsia="en-US"/>
        </w:rPr>
        <w:t>u</w:t>
      </w:r>
      <w:r w:rsidRPr="008A322C">
        <w:rPr>
          <w:rFonts w:eastAsia="Calibri"/>
          <w:b/>
          <w:sz w:val="20"/>
          <w:szCs w:val="28"/>
          <w:lang w:eastAsia="en-US"/>
        </w:rPr>
        <w:t xml:space="preserve"> Rekrutacji i Kwalifikacji Uczniów</w:t>
      </w:r>
    </w:p>
    <w:p w:rsidR="007535A8" w:rsidRPr="0083172E" w:rsidRDefault="007535A8" w:rsidP="007535A8">
      <w:pPr>
        <w:spacing w:line="259" w:lineRule="auto"/>
        <w:jc w:val="right"/>
        <w:rPr>
          <w:rFonts w:eastAsia="Calibri"/>
          <w:b/>
          <w:sz w:val="20"/>
          <w:szCs w:val="28"/>
          <w:lang w:eastAsia="en-US"/>
        </w:rPr>
      </w:pPr>
      <w:r w:rsidRPr="008A322C">
        <w:rPr>
          <w:rFonts w:eastAsia="Calibri"/>
          <w:b/>
          <w:sz w:val="20"/>
          <w:szCs w:val="28"/>
          <w:lang w:eastAsia="en-US"/>
        </w:rPr>
        <w:t>do klasy czwartej sportowej o profilu piłka siatkowa</w:t>
      </w:r>
    </w:p>
    <w:p w:rsidR="007535A8" w:rsidRPr="0083172E" w:rsidRDefault="007535A8" w:rsidP="007535A8">
      <w:pPr>
        <w:spacing w:after="160" w:line="259" w:lineRule="auto"/>
        <w:jc w:val="right"/>
        <w:rPr>
          <w:rFonts w:eastAsia="Calibri"/>
          <w:b/>
          <w:sz w:val="20"/>
          <w:szCs w:val="28"/>
          <w:lang w:eastAsia="en-US"/>
        </w:rPr>
      </w:pPr>
      <w:r w:rsidRPr="0083172E">
        <w:rPr>
          <w:rFonts w:eastAsia="Calibri"/>
          <w:b/>
          <w:sz w:val="20"/>
          <w:szCs w:val="28"/>
          <w:lang w:eastAsia="en-US"/>
        </w:rPr>
        <w:t>w SP nr 91 we Wrocławiu</w:t>
      </w:r>
    </w:p>
    <w:p w:rsidR="007535A8" w:rsidRDefault="007535A8" w:rsidP="007535A8">
      <w:pPr>
        <w:spacing w:line="239" w:lineRule="auto"/>
        <w:ind w:left="80"/>
        <w:jc w:val="both"/>
        <w:rPr>
          <w:rFonts w:ascii="Verdana" w:eastAsia="Verdana" w:hAnsi="Verdana" w:cs="Verdana"/>
          <w:b/>
          <w:bCs/>
        </w:rPr>
      </w:pPr>
    </w:p>
    <w:p w:rsidR="007535A8" w:rsidRDefault="007535A8" w:rsidP="007535A8">
      <w:pPr>
        <w:spacing w:line="239" w:lineRule="auto"/>
        <w:ind w:left="80"/>
        <w:jc w:val="both"/>
        <w:rPr>
          <w:rFonts w:ascii="Verdana" w:eastAsia="Verdana" w:hAnsi="Verdana" w:cs="Verdana"/>
          <w:b/>
          <w:bCs/>
        </w:rPr>
      </w:pPr>
    </w:p>
    <w:p w:rsidR="007535A8" w:rsidRDefault="007535A8" w:rsidP="007535A8">
      <w:pPr>
        <w:spacing w:line="239" w:lineRule="auto"/>
        <w:ind w:left="80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 xml:space="preserve">Terminy postępowania rekrutacyjnego oraz terminy składania dokumentów do oddziałów: sportowych i mistrzostwa sportowego </w:t>
      </w:r>
      <w:r>
        <w:rPr>
          <w:rFonts w:ascii="Verdana" w:eastAsia="Verdana" w:hAnsi="Verdana" w:cs="Verdana"/>
          <w:b/>
          <w:bCs/>
        </w:rPr>
        <w:br/>
        <w:t>w szkołach podstawowych prowadzonych przez Miasto Wrocław.</w:t>
      </w:r>
    </w:p>
    <w:p w:rsidR="007535A8" w:rsidRDefault="007535A8" w:rsidP="007535A8">
      <w:pPr>
        <w:spacing w:line="200" w:lineRule="exact"/>
        <w:rPr>
          <w:sz w:val="24"/>
          <w:szCs w:val="24"/>
        </w:rPr>
      </w:pPr>
    </w:p>
    <w:p w:rsidR="007535A8" w:rsidRDefault="007535A8" w:rsidP="007535A8">
      <w:pPr>
        <w:spacing w:line="32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1720"/>
        <w:gridCol w:w="100"/>
        <w:gridCol w:w="40"/>
        <w:gridCol w:w="1720"/>
        <w:gridCol w:w="30"/>
      </w:tblGrid>
      <w:tr w:rsidR="007535A8" w:rsidTr="00133FDB">
        <w:trPr>
          <w:trHeight w:val="228"/>
        </w:trPr>
        <w:tc>
          <w:tcPr>
            <w:tcW w:w="6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Postępowanie rekrutacyjne do klas IV sportowych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w szkołach podstawowych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rozpoczęcia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</w:rPr>
              <w:t>zakończenia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6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Złożenie deklaracji o przystąpieniu do próby sprawności</w:t>
            </w:r>
          </w:p>
        </w:tc>
        <w:tc>
          <w:tcPr>
            <w:tcW w:w="1720" w:type="dxa"/>
            <w:vMerge w:val="restart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06.05.2024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17.05.2024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108"/>
        </w:trPr>
        <w:tc>
          <w:tcPr>
            <w:tcW w:w="6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Fizycznej</w:t>
            </w:r>
          </w:p>
        </w:tc>
        <w:tc>
          <w:tcPr>
            <w:tcW w:w="1720" w:type="dxa"/>
            <w:vMerge/>
            <w:vAlign w:val="bottom"/>
          </w:tcPr>
          <w:p w:rsidR="007535A8" w:rsidRDefault="007535A8" w:rsidP="00133FD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do godz. 15:00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110"/>
        </w:trPr>
        <w:tc>
          <w:tcPr>
            <w:tcW w:w="6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55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0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Przeprowadzenie próby sprawności fizycznej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439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UWAGA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Do próby sprawności fizycznej przystępują tylko ci kandydaci,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03.06.2024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14.06.2024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którzy posiadają bardzo dobry stan zdrowia potwierdzony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orzeczeniem wydanym przez lekarza podstawowej opieki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20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Zdrowotnej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330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Podanie do publicznej wiadomości listy kandydatów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17.06.2024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zakwalifikowanych i niezakwalifikowanych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godz. 13:00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120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32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Złożenie potwierdzenia woli zapisu ucznia w szkole, do której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17.06.2024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19.06.2024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zostało zakwalifikowane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od godz. 13:00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do godz. 15:00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120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405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Podanie do publicznej wiadomości listy kandydatów przyjętych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20.06.2024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 nieprzyjętych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godz. 13:00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194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328"/>
        </w:trPr>
        <w:tc>
          <w:tcPr>
            <w:tcW w:w="6020" w:type="dxa"/>
            <w:tcBorders>
              <w:left w:val="single" w:sz="8" w:space="0" w:color="auto"/>
            </w:tcBorders>
            <w:vAlign w:val="bottom"/>
          </w:tcPr>
          <w:p w:rsidR="007535A8" w:rsidRDefault="007535A8" w:rsidP="00133FDB">
            <w:pPr>
              <w:ind w:left="36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8000"/>
                <w:sz w:val="18"/>
                <w:szCs w:val="18"/>
              </w:rPr>
              <w:t>Procedura odwoławcza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535A8" w:rsidRDefault="007535A8" w:rsidP="00133F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122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0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 terminie 7 dni od dnia opublikowania list przyjętych i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nieprzyjętych rodzice mogą  wystąpić do komisji rekrutacyjnej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z wnioskiem o sporządzenie uzasadnienia odmowy przyjęcia.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od 20.06.2024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9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 terminie 7 dni od dnia otrzymania uzasadnienia rodzice mogą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wnieść do dyrektora szkoły odwołanie od rozstrzygnięcia komisji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21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Rekrutacyjnej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0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7535A8" w:rsidRDefault="007535A8" w:rsidP="00133FDB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</w:rPr>
              <w:t>Postępowanie uzupełniające do klas IV sportowych</w:t>
            </w:r>
          </w:p>
        </w:tc>
        <w:tc>
          <w:tcPr>
            <w:tcW w:w="1720" w:type="dxa"/>
            <w:shd w:val="clear" w:color="auto" w:fill="CCCCCC"/>
            <w:vAlign w:val="bottom"/>
          </w:tcPr>
          <w:p w:rsidR="007535A8" w:rsidRDefault="007535A8" w:rsidP="00133FDB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CCCCCC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7535A8" w:rsidRDefault="007535A8" w:rsidP="00133FDB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w szkołach podstawowych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rozpoczęcia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</w:rPr>
              <w:t>zakończenia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49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Opublikowanie na stronach internetowych szkół informacji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21.06.2024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 wolnych miejscach w klasach IV sportowych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godz.12:00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43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5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Złożenie deklaracji o przystąpieniu do próby sprawności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21.06.2024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24.06.2024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fizycznej na wolne miejsca w klasach IV sportowych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od godz. 12:00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do godz. 15:00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50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0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Przeprowadzenie próby sprawności fizycznej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437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UWAGA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Do próby sprawności fizycznej przystępują tylko ci kandydaci,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26.06.2024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27.06.2024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którzy posiadają bardzo dobry stan zdrowia potwierdzony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orzeczeniem wydanym przez lekarza podstawowej opieki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20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Zdrowotnej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45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Podanie do publicznej wiadomości listy kandydatów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28.06.2024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zakwalifikowanych i niezakwalifikowanych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godz. 13:00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36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46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Złożenie potwierdzenia woli zapisu ucznia w szkole, do której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28.06.2024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01.07.2024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zostało zakwalifikowane</w:t>
            </w:r>
          </w:p>
        </w:tc>
        <w:tc>
          <w:tcPr>
            <w:tcW w:w="1720" w:type="dxa"/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od godz. 13:00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7535A8" w:rsidRDefault="007535A8" w:rsidP="00133F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do godz. 15:00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36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44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Podanie do publicznej wiadomości listy kandydatów przyjętych i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02.07.2024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218"/>
        </w:trPr>
        <w:tc>
          <w:tcPr>
            <w:tcW w:w="6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ind w:left="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Nieprzyjętych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godz.13:00</w:t>
            </w: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  <w:tr w:rsidR="007535A8" w:rsidTr="00133FDB">
        <w:trPr>
          <w:trHeight w:val="38"/>
        </w:trPr>
        <w:tc>
          <w:tcPr>
            <w:tcW w:w="6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5A8" w:rsidRDefault="007535A8" w:rsidP="00133FD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535A8" w:rsidRDefault="007535A8" w:rsidP="00133FDB">
            <w:pPr>
              <w:rPr>
                <w:sz w:val="1"/>
                <w:szCs w:val="1"/>
              </w:rPr>
            </w:pPr>
          </w:p>
        </w:tc>
      </w:tr>
    </w:tbl>
    <w:p w:rsidR="007535A8" w:rsidRDefault="007535A8" w:rsidP="007535A8">
      <w:pPr>
        <w:spacing w:line="1" w:lineRule="exact"/>
        <w:rPr>
          <w:sz w:val="24"/>
          <w:szCs w:val="24"/>
        </w:rPr>
      </w:pPr>
    </w:p>
    <w:p w:rsidR="007535A8" w:rsidRDefault="007535A8" w:rsidP="007535A8">
      <w:pPr>
        <w:spacing w:line="0" w:lineRule="atLeast"/>
        <w:rPr>
          <w:sz w:val="20"/>
          <w:szCs w:val="20"/>
        </w:rPr>
      </w:pPr>
    </w:p>
    <w:p w:rsidR="00446793" w:rsidRDefault="00446793" w:rsidP="007535A8">
      <w:pPr>
        <w:spacing w:line="0" w:lineRule="atLeast"/>
        <w:rPr>
          <w:rFonts w:eastAsia="Arial"/>
          <w:iCs/>
          <w:sz w:val="20"/>
          <w:szCs w:val="20"/>
        </w:rPr>
      </w:pPr>
      <w:bookmarkStart w:id="0" w:name="_GoBack"/>
      <w:bookmarkEnd w:id="0"/>
    </w:p>
    <w:p w:rsidR="00E20562" w:rsidRPr="00FB2722" w:rsidRDefault="00E20562" w:rsidP="00FB2722"/>
    <w:sectPr w:rsidR="00E20562" w:rsidRPr="00FB2722" w:rsidSect="007535A8">
      <w:pgSz w:w="11906" w:h="16838"/>
      <w:pgMar w:top="709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7E60"/>
    <w:multiLevelType w:val="hybridMultilevel"/>
    <w:tmpl w:val="92CAD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6A"/>
    <w:rsid w:val="00446793"/>
    <w:rsid w:val="007535A8"/>
    <w:rsid w:val="009C256A"/>
    <w:rsid w:val="00E20562"/>
    <w:rsid w:val="00F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299D3-26EF-4BA7-B763-698940EC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56A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Olbrich</dc:creator>
  <cp:keywords/>
  <dc:description/>
  <cp:lastModifiedBy>Izabela Olbrich</cp:lastModifiedBy>
  <cp:revision>2</cp:revision>
  <dcterms:created xsi:type="dcterms:W3CDTF">2024-04-17T09:09:00Z</dcterms:created>
  <dcterms:modified xsi:type="dcterms:W3CDTF">2024-04-17T09:09:00Z</dcterms:modified>
</cp:coreProperties>
</file>